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07A5D" w:rsidRDefault="00E07A5D">
      <w:pPr>
        <w:widowControl w:val="0"/>
        <w:pBdr>
          <w:top w:val="nil"/>
          <w:left w:val="nil"/>
          <w:bottom w:val="nil"/>
          <w:right w:val="nil"/>
          <w:between w:val="nil"/>
        </w:pBdr>
        <w:spacing w:after="0" w:line="276" w:lineRule="auto"/>
        <w:jc w:val="left"/>
      </w:pPr>
    </w:p>
    <w:p w14:paraId="00000002" w14:textId="77777777" w:rsidR="00E07A5D" w:rsidRDefault="00163EE9">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E07A5D" w:rsidRDefault="00163EE9">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E07A5D" w:rsidRDefault="00163EE9">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E07A5D" w:rsidRDefault="00163EE9">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E07A5D" w:rsidRDefault="00163EE9">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E07A5D" w:rsidRDefault="00163EE9">
      <w:pPr>
        <w:keepNext/>
        <w:pBdr>
          <w:top w:val="nil"/>
          <w:left w:val="nil"/>
          <w:bottom w:val="nil"/>
          <w:right w:val="nil"/>
          <w:between w:val="nil"/>
        </w:pBdr>
        <w:tabs>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E07A5D" w:rsidRDefault="00163EE9">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E07A5D" w:rsidRDefault="00E07A5D">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E07A5D" w:rsidRDefault="00163EE9">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F"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E07A5D" w:rsidRDefault="00163EE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e-mail and/or postal </w:t>
      </w:r>
      <w:bookmarkStart w:id="1" w:name="_GoBack"/>
      <w:bookmarkEnd w:id="1"/>
      <w:r>
        <w:rPr>
          <w:rFonts w:ascii="Arial" w:eastAsia="Arial" w:hAnsi="Arial"/>
          <w:color w:val="000000"/>
          <w:sz w:val="24"/>
          <w:szCs w:val="24"/>
        </w:rPr>
        <w:t>address to which CCS will send invoices for the Management Charge and monthly statements relating to the invoicing of the Management Charge;</w:t>
      </w:r>
    </w:p>
    <w:p w14:paraId="00000011"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2" w14:textId="77777777" w:rsidR="00E07A5D" w:rsidRDefault="00163EE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3"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E07A5D" w:rsidRDefault="00163EE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5"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7" w14:textId="77777777" w:rsidR="00E07A5D" w:rsidRDefault="00E07A5D">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E07A5D" w:rsidRDefault="00163EE9">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E07A5D" w:rsidRDefault="00163EE9">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E07A5D" w:rsidRDefault="00163EE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E07A5D" w:rsidRDefault="00163EE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r>
        <w:rPr>
          <w:rFonts w:ascii="Arial" w:eastAsia="Arial" w:hAnsi="Arial"/>
          <w:sz w:val="24"/>
          <w:szCs w:val="24"/>
        </w:rPr>
        <w:t xml:space="preserve"> </w:t>
      </w:r>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E07A5D" w:rsidRDefault="00163EE9">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E07A5D" w:rsidRDefault="00163EE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E07A5D" w:rsidRDefault="00163EE9">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E07A5D" w:rsidRDefault="00163EE9">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E07A5D" w:rsidRDefault="00163EE9">
      <w:pPr>
        <w:pBdr>
          <w:top w:val="nil"/>
          <w:left w:val="nil"/>
          <w:bottom w:val="nil"/>
          <w:right w:val="nil"/>
          <w:between w:val="nil"/>
        </w:pBdr>
        <w:tabs>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E07A5D" w:rsidRDefault="00163EE9">
      <w:pPr>
        <w:pBdr>
          <w:top w:val="nil"/>
          <w:left w:val="nil"/>
          <w:bottom w:val="nil"/>
          <w:right w:val="nil"/>
          <w:between w:val="nil"/>
        </w:pBdr>
        <w:tabs>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E07A5D" w:rsidRDefault="00163EE9">
      <w:pPr>
        <w:pBdr>
          <w:top w:val="nil"/>
          <w:left w:val="nil"/>
          <w:bottom w:val="nil"/>
          <w:right w:val="nil"/>
          <w:between w:val="nil"/>
        </w:pBdr>
        <w:tabs>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E07A5D" w:rsidRDefault="00163EE9">
      <w:pPr>
        <w:pBdr>
          <w:top w:val="nil"/>
          <w:left w:val="nil"/>
          <w:bottom w:val="nil"/>
          <w:right w:val="nil"/>
          <w:between w:val="nil"/>
        </w:pBdr>
        <w:tabs>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2E" w14:textId="77777777" w:rsidR="00E07A5D" w:rsidRDefault="00E07A5D">
      <w:pPr>
        <w:pBdr>
          <w:top w:val="nil"/>
          <w:left w:val="nil"/>
          <w:bottom w:val="nil"/>
          <w:right w:val="nil"/>
          <w:between w:val="nil"/>
        </w:pBdr>
        <w:tabs>
          <w:tab w:val="left" w:pos="284"/>
          <w:tab w:val="left" w:pos="993"/>
        </w:tabs>
        <w:spacing w:before="120" w:after="120"/>
        <w:ind w:left="786" w:hanging="360"/>
        <w:jc w:val="left"/>
        <w:rPr>
          <w:rFonts w:ascii="Arial" w:eastAsia="Arial" w:hAnsi="Arial"/>
          <w:b/>
          <w:color w:val="000000"/>
          <w:sz w:val="24"/>
          <w:szCs w:val="24"/>
        </w:rPr>
      </w:pPr>
    </w:p>
    <w:p w14:paraId="0000002F" w14:textId="77777777" w:rsidR="00E07A5D" w:rsidRDefault="00163EE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E07A5D" w:rsidRDefault="00163EE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E07A5D" w:rsidRDefault="00163EE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E07A5D" w:rsidRDefault="00163EE9">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E07A5D" w:rsidRDefault="00163EE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E07A5D" w:rsidRDefault="00163EE9">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E07A5D" w:rsidRDefault="00163EE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E07A5D" w:rsidRDefault="00163EE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E07A5D" w:rsidRDefault="00E07A5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E07A5D" w:rsidRDefault="00163EE9">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E07A5D" w:rsidRDefault="00163EE9">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E07A5D" w:rsidRDefault="00E07A5D">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E07A5D" w:rsidRDefault="00163EE9">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E07A5D" w:rsidRDefault="00E07A5D">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E07A5D" w:rsidRDefault="00163EE9">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E07A5D" w:rsidRDefault="00163EE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E07A5D" w:rsidRDefault="00163EE9">
      <w:pPr>
        <w:numPr>
          <w:ilvl w:val="0"/>
          <w:numId w:val="2"/>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b/>
          <w:sz w:val="24"/>
          <w:szCs w:val="24"/>
        </w:rPr>
        <w:t>Additional reporting requirements for suppliers</w:t>
      </w:r>
    </w:p>
    <w:p w14:paraId="00000046" w14:textId="6E83974A" w:rsidR="00E07A5D" w:rsidRDefault="00B96748">
      <w:pPr>
        <w:numPr>
          <w:ilvl w:val="1"/>
          <w:numId w:val="2"/>
        </w:numPr>
        <w:pBdr>
          <w:top w:val="nil"/>
          <w:left w:val="nil"/>
          <w:bottom w:val="nil"/>
          <w:right w:val="nil"/>
          <w:between w:val="nil"/>
        </w:pBdr>
        <w:tabs>
          <w:tab w:val="left" w:pos="1985"/>
        </w:tabs>
        <w:spacing w:before="120" w:after="120"/>
        <w:jc w:val="left"/>
        <w:rPr>
          <w:sz w:val="24"/>
          <w:szCs w:val="24"/>
        </w:rPr>
      </w:pPr>
      <w:r>
        <w:rPr>
          <w:rFonts w:ascii="Arial" w:eastAsia="Arial" w:hAnsi="Arial"/>
          <w:sz w:val="24"/>
          <w:szCs w:val="24"/>
        </w:rPr>
        <w:t>Suppliers shall</w:t>
      </w:r>
      <w:r w:rsidR="00163EE9">
        <w:rPr>
          <w:rFonts w:ascii="Arial" w:eastAsia="Arial" w:hAnsi="Arial"/>
          <w:sz w:val="24"/>
          <w:szCs w:val="24"/>
        </w:rPr>
        <w:t xml:space="preserve"> provide CCS information on the bids submitted when participating in further competitions run by Buyers.</w:t>
      </w:r>
      <w:r>
        <w:rPr>
          <w:rFonts w:ascii="Arial" w:eastAsia="Arial" w:hAnsi="Arial"/>
          <w:sz w:val="24"/>
          <w:szCs w:val="24"/>
        </w:rPr>
        <w:t xml:space="preserve"> </w:t>
      </w:r>
      <w:r w:rsidR="00163EE9">
        <w:rPr>
          <w:rFonts w:ascii="Arial" w:eastAsia="Arial" w:hAnsi="Arial"/>
          <w:sz w:val="24"/>
          <w:szCs w:val="24"/>
        </w:rPr>
        <w:t>The information is to be collected to enable CCS to calculate commercial benefits generated by the securing</w:t>
      </w:r>
      <w:r>
        <w:rPr>
          <w:rFonts w:ascii="Arial" w:eastAsia="Arial" w:hAnsi="Arial"/>
          <w:sz w:val="24"/>
          <w:szCs w:val="24"/>
        </w:rPr>
        <w:t xml:space="preserve"> of</w:t>
      </w:r>
      <w:r w:rsidR="00163EE9">
        <w:rPr>
          <w:rFonts w:ascii="Arial" w:eastAsia="Arial" w:hAnsi="Arial"/>
          <w:sz w:val="24"/>
          <w:szCs w:val="24"/>
        </w:rPr>
        <w:t xml:space="preserve"> services via further competition. The information</w:t>
      </w:r>
      <w:r>
        <w:rPr>
          <w:rFonts w:ascii="Arial" w:eastAsia="Arial" w:hAnsi="Arial"/>
          <w:sz w:val="24"/>
          <w:szCs w:val="24"/>
        </w:rPr>
        <w:t xml:space="preserve"> required by CCS is given</w:t>
      </w:r>
      <w:r w:rsidR="00163EE9">
        <w:rPr>
          <w:rFonts w:ascii="Arial" w:eastAsia="Arial" w:hAnsi="Arial"/>
          <w:sz w:val="24"/>
          <w:szCs w:val="24"/>
        </w:rPr>
        <w:t xml:space="preserve"> in the embedded template below a</w:t>
      </w:r>
      <w:r>
        <w:rPr>
          <w:rFonts w:ascii="Arial" w:eastAsia="Arial" w:hAnsi="Arial"/>
          <w:sz w:val="24"/>
          <w:szCs w:val="24"/>
        </w:rPr>
        <w:t>nd is separate to the MI Reporting Template</w:t>
      </w:r>
      <w:r w:rsidR="00163EE9">
        <w:rPr>
          <w:rFonts w:ascii="Arial" w:eastAsia="Arial" w:hAnsi="Arial"/>
          <w:sz w:val="24"/>
          <w:szCs w:val="24"/>
        </w:rPr>
        <w:t xml:space="preserve"> required and detailed throughout this schedule. </w:t>
      </w:r>
    </w:p>
    <w:p w14:paraId="00000047" w14:textId="77777777" w:rsidR="00E07A5D" w:rsidRDefault="00163EE9">
      <w:pPr>
        <w:spacing w:after="200" w:line="276" w:lineRule="auto"/>
        <w:jc w:val="left"/>
        <w:rPr>
          <w:rFonts w:ascii="Arial" w:eastAsia="Arial" w:hAnsi="Arial"/>
          <w:sz w:val="24"/>
          <w:szCs w:val="24"/>
        </w:rPr>
      </w:pPr>
      <w:r>
        <w:br w:type="page"/>
      </w:r>
    </w:p>
    <w:p w14:paraId="00000048" w14:textId="77777777" w:rsidR="00E07A5D" w:rsidRDefault="00D96836">
      <w:pPr>
        <w:jc w:val="left"/>
        <w:rPr>
          <w:rFonts w:ascii="Arial" w:eastAsia="Arial" w:hAnsi="Arial"/>
        </w:rPr>
      </w:pPr>
      <w:sdt>
        <w:sdtPr>
          <w:tag w:val="goog_rdk_0"/>
          <w:id w:val="674846138"/>
        </w:sdtPr>
        <w:sdtEndPr/>
        <w:sdtContent/>
      </w:sdt>
      <w:r w:rsidR="00163EE9">
        <w:rPr>
          <w:rFonts w:ascii="Arial" w:eastAsia="Arial" w:hAnsi="Arial"/>
          <w:b/>
          <w:sz w:val="36"/>
          <w:szCs w:val="36"/>
        </w:rPr>
        <w:t>Annex: MI Reporting Template</w:t>
      </w:r>
    </w:p>
    <w:p w14:paraId="00000049" w14:textId="77777777" w:rsidR="00E07A5D" w:rsidRDefault="00163EE9">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A" w14:textId="77777777" w:rsidR="00E07A5D" w:rsidRDefault="00163EE9">
      <w:pPr>
        <w:jc w:val="left"/>
        <w:rPr>
          <w:rFonts w:ascii="Arial" w:eastAsia="Arial" w:hAnsi="Arial"/>
        </w:rPr>
      </w:pPr>
      <w:r>
        <w:rPr>
          <w:rFonts w:ascii="Arial" w:eastAsia="Arial" w:hAnsi="Arial"/>
        </w:rPr>
        <w:t xml:space="preserve">Contact: </w:t>
      </w:r>
    </w:p>
    <w:p w14:paraId="0000004B" w14:textId="77777777" w:rsidR="00E07A5D" w:rsidRDefault="00D96836">
      <w:pPr>
        <w:shd w:val="clear" w:color="auto" w:fill="FFFFFF"/>
        <w:rPr>
          <w:rFonts w:ascii="Arial" w:eastAsia="Arial" w:hAnsi="Arial"/>
          <w:color w:val="222222"/>
          <w:sz w:val="24"/>
          <w:szCs w:val="24"/>
        </w:rPr>
      </w:pPr>
      <w:hyperlink r:id="rId9">
        <w:r w:rsidR="00163EE9">
          <w:rPr>
            <w:rFonts w:ascii="Arial" w:eastAsia="Arial" w:hAnsi="Arial"/>
            <w:color w:val="1155CC"/>
            <w:sz w:val="24"/>
            <w:szCs w:val="24"/>
            <w:u w:val="single"/>
          </w:rPr>
          <w:t>https://www.reportmi.crowncommercial.gov.uk/</w:t>
        </w:r>
      </w:hyperlink>
    </w:p>
    <w:p w14:paraId="0000004C" w14:textId="77777777" w:rsidR="00E07A5D" w:rsidRDefault="00E07A5D">
      <w:pPr>
        <w:rPr>
          <w:rFonts w:ascii="Times" w:eastAsia="Times" w:hAnsi="Times" w:cs="Times"/>
          <w:sz w:val="20"/>
          <w:szCs w:val="20"/>
        </w:rPr>
      </w:pPr>
    </w:p>
    <w:p w14:paraId="0000004D" w14:textId="52103918" w:rsidR="00E07A5D" w:rsidRDefault="00B96748">
      <w:pPr>
        <w:jc w:val="left"/>
        <w:rPr>
          <w:rFonts w:ascii="Arial" w:eastAsia="Arial" w:hAnsi="Arial"/>
        </w:rPr>
      </w:pPr>
      <w:r>
        <w:rPr>
          <w:rFonts w:ascii="Arial" w:eastAsia="Arial" w:hAnsi="Arial"/>
        </w:rPr>
        <w:t>MI R</w:t>
      </w:r>
      <w:r w:rsidR="00163EE9">
        <w:rPr>
          <w:rFonts w:ascii="Arial" w:eastAsia="Arial" w:hAnsi="Arial"/>
        </w:rPr>
        <w:t xml:space="preserve">eporting Template: </w:t>
      </w:r>
      <w:r w:rsidR="00DF392D">
        <w:rPr>
          <w:rFonts w:ascii="Arial" w:eastAsia="Arial" w:hAnsi="Arial"/>
        </w:rPr>
        <w:object w:dxaOrig="1504" w:dyaOrig="982" w14:anchorId="75860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Excel.Sheet.8" ShapeID="_x0000_i1025" DrawAspect="Icon" ObjectID="_1637143660" r:id="rId11"/>
        </w:object>
      </w:r>
    </w:p>
    <w:p w14:paraId="7FE82E5B" w14:textId="70F56BE5" w:rsidR="00DF392D" w:rsidRDefault="00DF392D">
      <w:pPr>
        <w:jc w:val="left"/>
        <w:rPr>
          <w:rFonts w:ascii="Arial" w:eastAsia="Arial" w:hAnsi="Arial"/>
        </w:rPr>
      </w:pPr>
    </w:p>
    <w:p w14:paraId="12393471" w14:textId="688E6B42" w:rsidR="00DF392D" w:rsidRDefault="00DF392D">
      <w:pPr>
        <w:jc w:val="left"/>
        <w:rPr>
          <w:rFonts w:ascii="Arial" w:eastAsia="Arial" w:hAnsi="Arial"/>
        </w:rPr>
      </w:pPr>
      <w:r>
        <w:rPr>
          <w:rFonts w:ascii="Arial" w:eastAsia="Arial" w:hAnsi="Arial"/>
        </w:rPr>
        <w:t xml:space="preserve">Further Competition Template: </w:t>
      </w:r>
      <w:r>
        <w:rPr>
          <w:rFonts w:ascii="Arial" w:eastAsia="Arial" w:hAnsi="Arial"/>
        </w:rPr>
        <w:object w:dxaOrig="1504" w:dyaOrig="982" w14:anchorId="751318B4">
          <v:shape id="_x0000_i1026" type="#_x0000_t75" style="width:75pt;height:49pt" o:ole="">
            <v:imagedata r:id="rId12" o:title=""/>
          </v:shape>
          <o:OLEObject Type="Embed" ProgID="Excel.Sheet.8" ShapeID="_x0000_i1026" DrawAspect="Icon" ObjectID="_1637143661" r:id="rId13"/>
        </w:object>
      </w:r>
    </w:p>
    <w:p w14:paraId="0000004E" w14:textId="77777777" w:rsidR="00E07A5D" w:rsidRDefault="00E07A5D">
      <w:pPr>
        <w:jc w:val="left"/>
        <w:rPr>
          <w:rFonts w:ascii="Arial" w:eastAsia="Arial" w:hAnsi="Arial"/>
        </w:rPr>
      </w:pPr>
    </w:p>
    <w:p w14:paraId="0000004F" w14:textId="77777777" w:rsidR="00E07A5D" w:rsidRDefault="00E07A5D">
      <w:pPr>
        <w:jc w:val="left"/>
        <w:rPr>
          <w:rFonts w:ascii="Arial" w:eastAsia="Arial" w:hAnsi="Arial"/>
        </w:rPr>
      </w:pPr>
    </w:p>
    <w:p w14:paraId="00000050" w14:textId="77777777" w:rsidR="00E07A5D" w:rsidRDefault="00E07A5D">
      <w:pPr>
        <w:jc w:val="left"/>
        <w:rPr>
          <w:rFonts w:ascii="Arial" w:eastAsia="Arial" w:hAnsi="Arial"/>
        </w:rPr>
      </w:pPr>
    </w:p>
    <w:p w14:paraId="00000051" w14:textId="77777777" w:rsidR="00E07A5D" w:rsidRDefault="00E07A5D">
      <w:pPr>
        <w:jc w:val="left"/>
        <w:rPr>
          <w:rFonts w:ascii="Arial" w:eastAsia="Arial" w:hAnsi="Arial"/>
        </w:rPr>
      </w:pPr>
    </w:p>
    <w:p w14:paraId="00000052" w14:textId="77777777" w:rsidR="00E07A5D" w:rsidRDefault="00E07A5D">
      <w:pPr>
        <w:jc w:val="left"/>
        <w:rPr>
          <w:rFonts w:ascii="Arial" w:eastAsia="Arial" w:hAnsi="Arial"/>
        </w:rPr>
      </w:pPr>
    </w:p>
    <w:p w14:paraId="00000053" w14:textId="77777777" w:rsidR="00E07A5D" w:rsidRDefault="00E07A5D"/>
    <w:p w14:paraId="00000054" w14:textId="77777777" w:rsidR="00E07A5D" w:rsidRDefault="00E07A5D"/>
    <w:p w14:paraId="00000055" w14:textId="77777777" w:rsidR="00E07A5D" w:rsidRDefault="00E07A5D"/>
    <w:p w14:paraId="00000056" w14:textId="77777777" w:rsidR="00E07A5D" w:rsidRDefault="00E07A5D">
      <w:pPr>
        <w:jc w:val="left"/>
        <w:rPr>
          <w:rFonts w:ascii="Arial" w:eastAsia="Arial" w:hAnsi="Arial"/>
        </w:rPr>
      </w:pPr>
    </w:p>
    <w:sectPr w:rsidR="00E07A5D">
      <w:headerReference w:type="default" r:id="rId14"/>
      <w:footerReference w:type="default" r:id="rId15"/>
      <w:head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A8BBF" w14:textId="77777777" w:rsidR="00D96836" w:rsidRDefault="00D96836">
      <w:pPr>
        <w:spacing w:after="0"/>
      </w:pPr>
      <w:r>
        <w:separator/>
      </w:r>
    </w:p>
  </w:endnote>
  <w:endnote w:type="continuationSeparator" w:id="0">
    <w:p w14:paraId="378B766B" w14:textId="77777777" w:rsidR="00D96836" w:rsidRDefault="00D96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1C477CD" w:rsidR="00E07A5D" w:rsidRDefault="00163EE9">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B96748">
      <w:rPr>
        <w:rFonts w:ascii="Arial" w:eastAsia="Arial" w:hAnsi="Arial"/>
        <w:sz w:val="20"/>
        <w:szCs w:val="20"/>
      </w:rPr>
      <w:t>6169 Corporate Finance Services</w:t>
    </w:r>
    <w:r>
      <w:rPr>
        <w:rFonts w:ascii="Arial" w:eastAsia="Arial" w:hAnsi="Arial"/>
        <w:sz w:val="20"/>
        <w:szCs w:val="20"/>
      </w:rPr>
      <w:tab/>
      <w:t xml:space="preserve">                                           </w:t>
    </w:r>
  </w:p>
  <w:p w14:paraId="0000005C" w14:textId="76C44AD0" w:rsidR="00E07A5D" w:rsidRDefault="00163EE9">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B96748">
      <w:rPr>
        <w:rFonts w:ascii="Arial" w:eastAsia="Arial" w:hAnsi="Arial"/>
        <w:noProof/>
        <w:color w:val="000000"/>
        <w:sz w:val="20"/>
        <w:szCs w:val="20"/>
      </w:rPr>
      <w:t>1</w:t>
    </w:r>
    <w:r>
      <w:rPr>
        <w:rFonts w:ascii="Arial" w:eastAsia="Arial" w:hAnsi="Arial"/>
        <w:color w:val="000000"/>
        <w:sz w:val="20"/>
        <w:szCs w:val="20"/>
      </w:rPr>
      <w:fldChar w:fldCharType="end"/>
    </w:r>
  </w:p>
  <w:p w14:paraId="0000005D" w14:textId="77777777" w:rsidR="00E07A5D" w:rsidRDefault="00163E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7CB33" w14:textId="77777777" w:rsidR="00D96836" w:rsidRDefault="00D96836">
      <w:pPr>
        <w:spacing w:after="0"/>
      </w:pPr>
      <w:r>
        <w:separator/>
      </w:r>
    </w:p>
  </w:footnote>
  <w:footnote w:type="continuationSeparator" w:id="0">
    <w:p w14:paraId="671F7126" w14:textId="77777777" w:rsidR="00D96836" w:rsidRDefault="00D96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E07A5D" w:rsidRDefault="00163E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77777777" w:rsidR="00E07A5D" w:rsidRDefault="00163EE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7" w14:textId="77777777" w:rsidR="00E07A5D" w:rsidRDefault="00163EE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8" w14:textId="77777777" w:rsidR="00E07A5D" w:rsidRDefault="00163EE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210CD"/>
    <w:multiLevelType w:val="multilevel"/>
    <w:tmpl w:val="96DC1EF2"/>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4B1634C"/>
    <w:multiLevelType w:val="multilevel"/>
    <w:tmpl w:val="370087AA"/>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9F53CB8"/>
    <w:multiLevelType w:val="multilevel"/>
    <w:tmpl w:val="341A3E4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A5D"/>
    <w:rsid w:val="00163EE9"/>
    <w:rsid w:val="00314411"/>
    <w:rsid w:val="003565B9"/>
    <w:rsid w:val="00B96748"/>
    <w:rsid w:val="00D96836"/>
    <w:rsid w:val="00DF392D"/>
    <w:rsid w:val="00E07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DEF4"/>
  <w15:docId w15:val="{E6BD8618-03E1-4BF4-945D-BAE85F6BC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oleObject" Target="embeddings/Microsoft_Excel_97-2003_Worksheet1.xls"/><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Fb5eA5RPp87Zl31a+o2cKAuIuA==">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2019-12-06T13:21:00Z</dcterms:created>
  <dcterms:modified xsi:type="dcterms:W3CDTF">2019-12-06T13:21:00Z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